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7F632" w14:textId="404DA2E6" w:rsidR="00860C42" w:rsidRDefault="00766DFB">
      <w:pPr>
        <w:pStyle w:val="berschrift1"/>
      </w:pPr>
      <w:r>
        <w:t>Merkblatt zu Nachteilsausgleichen</w:t>
      </w:r>
    </w:p>
    <w:p w14:paraId="1CECB209" w14:textId="77777777" w:rsidR="00860C42" w:rsidRDefault="00766DFB">
      <w:pPr>
        <w:rPr>
          <w:bCs/>
          <w:i/>
        </w:rPr>
      </w:pPr>
      <w:r>
        <w:rPr>
          <w:i/>
          <w:iCs/>
        </w:rPr>
        <w:t>v1.1 (Stand: 14.03.2025)</w:t>
      </w:r>
    </w:p>
    <w:p w14:paraId="3F76BCE4" w14:textId="77777777" w:rsidR="00860C42" w:rsidRDefault="00766DFB">
      <w:r>
        <w:t>Zunächst freuen wir uns, dass Sie sich für die Prüfung zum Knowledge Badge „Barrierefrei lehren“ interessieren. In diesem Merkblatt finden Sie alle notwendigen Informationen, um einen Nachteilsausgleich zu beantragen.</w:t>
      </w:r>
    </w:p>
    <w:p w14:paraId="49394474" w14:textId="77777777" w:rsidR="00860C42" w:rsidRPr="00C55467" w:rsidRDefault="00766DFB" w:rsidP="00694488">
      <w:pPr>
        <w:pStyle w:val="berschrift2"/>
        <w:rPr>
          <w:rStyle w:val="Heading2Char"/>
        </w:rPr>
      </w:pPr>
      <w:r w:rsidRPr="00C55467">
        <w:rPr>
          <w:rStyle w:val="Heading2Char"/>
        </w:rPr>
        <w:t>Wer hat Anspruch auf einen Nachteilsausgleich?</w:t>
      </w:r>
    </w:p>
    <w:p w14:paraId="3503F6E0" w14:textId="77777777" w:rsidR="00860C42" w:rsidRDefault="00766DFB">
      <w:r>
        <w:t>Teilnehmende mit Behinderungen sowie Teilnehmende, deren Muttersprache nicht Deutsch ist, haben Anspruch auf einen Nachteilsausgleich. Ein Anspruch besteht, wenn Sie zum Prüfungstermin einen entsprechenden Nachweis mitbringen.</w:t>
      </w:r>
    </w:p>
    <w:p w14:paraId="7422B5F4" w14:textId="77777777" w:rsidR="00860C42" w:rsidRDefault="00766DFB">
      <w:pPr>
        <w:pStyle w:val="Listenabsatz"/>
        <w:numPr>
          <w:ilvl w:val="0"/>
          <w:numId w:val="4"/>
        </w:numPr>
      </w:pPr>
      <w:r>
        <w:rPr>
          <w:b/>
          <w:bCs/>
        </w:rPr>
        <w:t>Teilnehmende mit Behinderungen</w:t>
      </w:r>
      <w:r>
        <w:t xml:space="preserve"> haben Anspruch auf einen Nachteilsausgleich, </w:t>
      </w:r>
    </w:p>
    <w:p w14:paraId="72AB55E3" w14:textId="77777777" w:rsidR="00860C42" w:rsidRDefault="00766DFB">
      <w:pPr>
        <w:pStyle w:val="Listenabsatz"/>
        <w:numPr>
          <w:ilvl w:val="1"/>
          <w:numId w:val="4"/>
        </w:numPr>
      </w:pPr>
      <w:r>
        <w:t>wenn sie vor Ort der Prüfung einen Schwerbehindertenausweis mit folgenden Merkzeichen vorlegen:</w:t>
      </w:r>
    </w:p>
    <w:p w14:paraId="320AD63C" w14:textId="77777777" w:rsidR="00860C42" w:rsidRDefault="00766DFB">
      <w:pPr>
        <w:pStyle w:val="Listenabsatz"/>
        <w:numPr>
          <w:ilvl w:val="2"/>
          <w:numId w:val="4"/>
        </w:numPr>
      </w:pPr>
      <w:r>
        <w:rPr>
          <w:b/>
          <w:bCs/>
        </w:rPr>
        <w:t>Gl</w:t>
      </w:r>
      <w:r>
        <w:t xml:space="preserve"> (Gehörlosigkeit) und </w:t>
      </w:r>
      <w:r>
        <w:rPr>
          <w:b/>
          <w:bCs/>
        </w:rPr>
        <w:t xml:space="preserve">B </w:t>
      </w:r>
      <w:r>
        <w:t>(Begleitperson)</w:t>
      </w:r>
    </w:p>
    <w:p w14:paraId="64C97D82" w14:textId="77777777" w:rsidR="00860C42" w:rsidRDefault="00766DFB">
      <w:pPr>
        <w:pStyle w:val="Listenabsatz"/>
        <w:numPr>
          <w:ilvl w:val="2"/>
          <w:numId w:val="4"/>
        </w:numPr>
      </w:pPr>
      <w:r>
        <w:rPr>
          <w:b/>
          <w:bCs/>
        </w:rPr>
        <w:t>BI</w:t>
      </w:r>
      <w:r>
        <w:t xml:space="preserve"> (Blindheit)</w:t>
      </w:r>
    </w:p>
    <w:p w14:paraId="20E0C988" w14:textId="77777777" w:rsidR="00860C42" w:rsidRDefault="00766DFB">
      <w:pPr>
        <w:pStyle w:val="Listenabsatz"/>
        <w:numPr>
          <w:ilvl w:val="2"/>
          <w:numId w:val="4"/>
        </w:numPr>
        <w:contextualSpacing w:val="0"/>
      </w:pPr>
      <w:proofErr w:type="spellStart"/>
      <w:r>
        <w:rPr>
          <w:b/>
          <w:bCs/>
        </w:rPr>
        <w:t>TBl</w:t>
      </w:r>
      <w:proofErr w:type="spellEnd"/>
      <w:r>
        <w:t xml:space="preserve"> (Taubblindheit).</w:t>
      </w:r>
    </w:p>
    <w:p w14:paraId="6AA0300F" w14:textId="77777777" w:rsidR="00860C42" w:rsidRDefault="00766DFB">
      <w:pPr>
        <w:pStyle w:val="Listenabsatz"/>
        <w:numPr>
          <w:ilvl w:val="1"/>
          <w:numId w:val="4"/>
        </w:numPr>
        <w:contextualSpacing w:val="0"/>
      </w:pPr>
      <w:r>
        <w:t>wenn sie vor Ort der Prüfung einen ärztlichen oder psychologischen Nachweis in Form eines Attests oder Schreibens vorlegen, in dem die prüfungsrelevante Beeinträchtigung bestätigt wird.</w:t>
      </w:r>
    </w:p>
    <w:p w14:paraId="1E609E7F" w14:textId="77777777" w:rsidR="00860C42" w:rsidRDefault="00766DFB">
      <w:pPr>
        <w:pStyle w:val="Listenabsatz"/>
        <w:numPr>
          <w:ilvl w:val="0"/>
          <w:numId w:val="4"/>
        </w:numPr>
      </w:pPr>
      <w:r>
        <w:rPr>
          <w:b/>
          <w:bCs/>
        </w:rPr>
        <w:t>Teilnehmende, deren Muttersprache nicht Deutsch ist</w:t>
      </w:r>
      <w:r>
        <w:t>, haben Anspruch auf einen Nachteilsausgleich, wenn diese vor Ort der Prüfung einen Nachweis des Geburtsortes mittels Geburtsurkunde oder Pass vorlegen.</w:t>
      </w:r>
    </w:p>
    <w:p w14:paraId="7BAD28F4" w14:textId="77777777" w:rsidR="00860C42" w:rsidRDefault="00766DFB">
      <w:pPr>
        <w:rPr>
          <w:color w:val="000000" w:themeColor="text1"/>
        </w:rPr>
      </w:pPr>
      <w:r>
        <w:rPr>
          <w:color w:val="000000" w:themeColor="text1"/>
        </w:rPr>
        <w:t>Die Entscheidung, ob ein Nachteilsausgleich gewährt wird, trifft die Aufsichtsperson vor Ort.</w:t>
      </w:r>
    </w:p>
    <w:p w14:paraId="3D090909" w14:textId="77777777" w:rsidR="00860C42" w:rsidRPr="00C55467" w:rsidRDefault="00766DFB" w:rsidP="00694488">
      <w:pPr>
        <w:pStyle w:val="berschrift2"/>
        <w:rPr>
          <w:rStyle w:val="Heading2Char"/>
        </w:rPr>
      </w:pPr>
      <w:r w:rsidRPr="00C55467">
        <w:rPr>
          <w:rStyle w:val="Heading2Char"/>
        </w:rPr>
        <w:t>Wie beantrage ich einen Nachteilsausgleich?</w:t>
      </w:r>
    </w:p>
    <w:p w14:paraId="1EAC636E" w14:textId="77777777" w:rsidR="00860C42" w:rsidRDefault="00766DFB">
      <w:r>
        <w:t xml:space="preserve">Bei der </w:t>
      </w:r>
      <w:hyperlink r:id="rId8" w:tooltip="https://survey.hdm-stuttgart.de/271142" w:history="1">
        <w:r>
          <w:rPr>
            <w:rStyle w:val="Hyperlink"/>
          </w:rPr>
          <w:t>Prüfungsanmeldung zum Knowledge Badge “Barrierefrei lehren”</w:t>
        </w:r>
      </w:hyperlink>
      <w:r>
        <w:t xml:space="preserve"> können Sie Ihren Antrag auf Nachteilsausgleich stellen. In der Anmeldung finden Sie dazu bei Frage elf (11) eine Checkbox mit der Option „Ich stelle einen Antrag auf Nachteilsausgleich“. Setzen Sie hier einen Haken.</w:t>
      </w:r>
    </w:p>
    <w:p w14:paraId="566F3F89" w14:textId="77777777" w:rsidR="00860C42" w:rsidRDefault="00766DFB">
      <w:r>
        <w:rPr>
          <w:noProof/>
        </w:rPr>
        <w:lastRenderedPageBreak/>
        <w:drawing>
          <wp:inline distT="0" distB="0" distL="0" distR="0" wp14:anchorId="6F25A159" wp14:editId="0054B195">
            <wp:extent cx="5760720" cy="1948171"/>
            <wp:effectExtent l="0" t="0" r="0" b="0"/>
            <wp:docPr id="1" name="Graf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extLst>
                        <a:ext uri="{C183D7F6-B498-43B3-948B-1728B52AA6E4}">
                          <adec:decorative xmlns:adec="http://schemas.microsoft.com/office/drawing/2017/decorative" val="1"/>
                        </a:ext>
                      </a:extLst>
                    </pic:cNvPr>
                    <pic:cNvPicPr>
                      <a:picLocks noChangeAspect="1"/>
                    </pic:cNvPicPr>
                  </pic:nvPicPr>
                  <pic:blipFill>
                    <a:blip r:embed="rId9"/>
                    <a:stretch/>
                  </pic:blipFill>
                  <pic:spPr bwMode="auto">
                    <a:xfrm>
                      <a:off x="0" y="0"/>
                      <a:ext cx="5760719" cy="1948170"/>
                    </a:xfrm>
                    <a:prstGeom prst="rect">
                      <a:avLst/>
                    </a:prstGeom>
                  </pic:spPr>
                </pic:pic>
              </a:graphicData>
            </a:graphic>
          </wp:inline>
        </w:drawing>
      </w:r>
    </w:p>
    <w:p w14:paraId="04E55D0A" w14:textId="77777777" w:rsidR="00860C42" w:rsidRPr="00C55467" w:rsidRDefault="00766DFB" w:rsidP="00694488">
      <w:pPr>
        <w:pStyle w:val="berschrift2"/>
        <w:rPr>
          <w:rStyle w:val="Heading2Char"/>
        </w:rPr>
      </w:pPr>
      <w:r w:rsidRPr="00C55467">
        <w:rPr>
          <w:rStyle w:val="Heading2Char"/>
        </w:rPr>
        <w:t>In welcher Form erhalte ich einen Nachteilsausgleich?</w:t>
      </w:r>
    </w:p>
    <w:p w14:paraId="6E2EFC2E" w14:textId="77777777" w:rsidR="00860C42" w:rsidRPr="00C55467" w:rsidRDefault="00766DFB">
      <w:pPr>
        <w:pStyle w:val="berschrift3"/>
        <w:rPr>
          <w:rStyle w:val="Heading3Char"/>
        </w:rPr>
      </w:pPr>
      <w:r w:rsidRPr="00C55467">
        <w:rPr>
          <w:rStyle w:val="Heading3Char"/>
        </w:rPr>
        <w:t>Zusätzliche Zeit</w:t>
      </w:r>
    </w:p>
    <w:p w14:paraId="1B8D6FB8" w14:textId="77777777" w:rsidR="00860C42" w:rsidRDefault="00766DFB">
      <w:r>
        <w:t>Die Standardzeit für die Prüfung beträgt eine (1) Stunde ohne Pausen. Bei der Prüfung sind keine Pausen vorgesehen.</w:t>
      </w:r>
    </w:p>
    <w:p w14:paraId="1C0394D4" w14:textId="77777777" w:rsidR="00860C42" w:rsidRDefault="00766DFB">
      <w:r>
        <w:t>Bei einem bewilligten Nachteilsausgleich erhalten Sie 100% mehr Zeit. Das bedeutet, dass Ihnen insgesamt zwei (2) Stunden für die Prüfung zur Verfügung stehen.</w:t>
      </w:r>
    </w:p>
    <w:p w14:paraId="50713838" w14:textId="77777777" w:rsidR="00860C42" w:rsidRPr="00C55467" w:rsidRDefault="00766DFB">
      <w:pPr>
        <w:pStyle w:val="berschrift3"/>
        <w:rPr>
          <w:rStyle w:val="Heading3Char"/>
        </w:rPr>
      </w:pPr>
      <w:r w:rsidRPr="00C55467">
        <w:rPr>
          <w:rStyle w:val="Heading3Char"/>
        </w:rPr>
        <w:t xml:space="preserve">Zugelassene Hilfsmittel und </w:t>
      </w:r>
      <w:proofErr w:type="spellStart"/>
      <w:r w:rsidRPr="00C55467">
        <w:rPr>
          <w:rStyle w:val="Heading3Char"/>
        </w:rPr>
        <w:t>assistive</w:t>
      </w:r>
      <w:proofErr w:type="spellEnd"/>
      <w:r w:rsidRPr="00C55467">
        <w:rPr>
          <w:rStyle w:val="Heading3Char"/>
        </w:rPr>
        <w:t xml:space="preserve"> Technologien</w:t>
      </w:r>
    </w:p>
    <w:p w14:paraId="2286A6D2" w14:textId="77777777" w:rsidR="00860C42" w:rsidRDefault="00766DFB">
      <w:r>
        <w:t xml:space="preserve">Abhängig von Ihren individuellen Bedürfnissen können unterschiedliche </w:t>
      </w:r>
      <w:proofErr w:type="spellStart"/>
      <w:r>
        <w:t>assistive</w:t>
      </w:r>
      <w:proofErr w:type="spellEnd"/>
      <w:r>
        <w:t xml:space="preserve"> Technologien eingesetzt werden, wie etwa Screenreader, Bildschirmvergrößerungen, </w:t>
      </w:r>
      <w:proofErr w:type="gramStart"/>
      <w:r>
        <w:t>etc..</w:t>
      </w:r>
      <w:proofErr w:type="gramEnd"/>
      <w:r>
        <w:t xml:space="preserve"> Bitte informieren Sie uns über die Anmeldung, wenn Sie solche Technologien nutzen möchten.</w:t>
      </w:r>
    </w:p>
    <w:p w14:paraId="22BA7E0A" w14:textId="77777777" w:rsidR="00860C42" w:rsidRDefault="00766DFB">
      <w:r>
        <w:t xml:space="preserve">Für die Prüfung sollten Sie nach Möglichkeit Ihren eigenen Laptop mitbringen, da nur so die Nutzung Ihrer </w:t>
      </w:r>
      <w:proofErr w:type="spellStart"/>
      <w:r>
        <w:t>assistiven</w:t>
      </w:r>
      <w:proofErr w:type="spellEnd"/>
      <w:r>
        <w:t xml:space="preserve"> Technologien sichergestellt werden kann. Bitte beachten Sie, dass die vor Ort bereitgestellten Computer keine </w:t>
      </w:r>
      <w:proofErr w:type="spellStart"/>
      <w:r>
        <w:t>assistiven</w:t>
      </w:r>
      <w:proofErr w:type="spellEnd"/>
      <w:r>
        <w:t xml:space="preserve"> Technologien oder sonstige Software enthalten.</w:t>
      </w:r>
    </w:p>
    <w:p w14:paraId="6781FE80" w14:textId="77777777" w:rsidR="00860C42" w:rsidRDefault="00766DFB">
      <w:r>
        <w:t xml:space="preserve">Wenn Sie </w:t>
      </w:r>
      <w:proofErr w:type="spellStart"/>
      <w:r>
        <w:t>assistive</w:t>
      </w:r>
      <w:proofErr w:type="spellEnd"/>
      <w:r>
        <w:t xml:space="preserve"> Technologien mit Audioausgabe (z. B. Screenreader) verwenden, ist die Nutzung von Kopfhörern zwingend erforderlich.</w:t>
      </w:r>
    </w:p>
    <w:p w14:paraId="010D6F89" w14:textId="77777777" w:rsidR="00860C42" w:rsidRPr="00C55467" w:rsidRDefault="00766DFB">
      <w:pPr>
        <w:pStyle w:val="berschrift2"/>
        <w:rPr>
          <w:rStyle w:val="Heading2Char"/>
        </w:rPr>
      </w:pPr>
      <w:r w:rsidRPr="00C55467">
        <w:rPr>
          <w:rStyle w:val="Heading2Char"/>
        </w:rPr>
        <w:t>Kontaktinformationen</w:t>
      </w:r>
    </w:p>
    <w:p w14:paraId="7B7C97FC" w14:textId="77777777" w:rsidR="00860C42" w:rsidRDefault="00766DFB">
      <w:r>
        <w:t>Bei weiteren Fragen oder zur Unterstützung bei der Antragstellung wenden Sie sich gerne an das zentrale Knowledge-Badge-Team:</w:t>
      </w:r>
    </w:p>
    <w:p w14:paraId="75DF87BF" w14:textId="77777777" w:rsidR="00860C42" w:rsidRDefault="00766DFB">
      <w:pPr>
        <w:pStyle w:val="Listenabsatz"/>
        <w:numPr>
          <w:ilvl w:val="0"/>
          <w:numId w:val="5"/>
        </w:numPr>
      </w:pPr>
      <w:r>
        <w:rPr>
          <w:b/>
          <w:bCs/>
        </w:rPr>
        <w:t>E-Mail:</w:t>
      </w:r>
      <w:r>
        <w:t xml:space="preserve"> </w:t>
      </w:r>
      <w:hyperlink r:id="rId10" w:tooltip="mailto:bf-lehren@hdm-stuttgart.de" w:history="1">
        <w:r>
          <w:rPr>
            <w:rStyle w:val="Hyperlink"/>
          </w:rPr>
          <w:t>bf-lehren@hdm-stuttgart.de</w:t>
        </w:r>
      </w:hyperlink>
      <w:r>
        <w:t xml:space="preserve"> </w:t>
      </w:r>
    </w:p>
    <w:p w14:paraId="1B6790AB" w14:textId="77777777" w:rsidR="00860C42" w:rsidRDefault="00766DFB">
      <w:pPr>
        <w:pStyle w:val="Listenabsatz"/>
        <w:numPr>
          <w:ilvl w:val="0"/>
          <w:numId w:val="5"/>
        </w:numPr>
      </w:pPr>
      <w:r>
        <w:rPr>
          <w:b/>
          <w:bCs/>
        </w:rPr>
        <w:t>Telefon:</w:t>
      </w:r>
      <w:r>
        <w:t xml:space="preserve"> +49 711 8923-2682</w:t>
      </w:r>
    </w:p>
    <w:sectPr w:rsidR="00860C42">
      <w:pgSz w:w="11906" w:h="16838"/>
      <w:pgMar w:top="1417" w:right="1417" w:bottom="1134"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AF889" w14:textId="77777777" w:rsidR="00766DFB" w:rsidRDefault="00766DFB">
      <w:pPr>
        <w:spacing w:after="0" w:line="240" w:lineRule="auto"/>
      </w:pPr>
      <w:r>
        <w:separator/>
      </w:r>
    </w:p>
  </w:endnote>
  <w:endnote w:type="continuationSeparator" w:id="0">
    <w:p w14:paraId="31EF424D" w14:textId="77777777" w:rsidR="00766DFB" w:rsidRDefault="00766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88A9A" w14:textId="77777777" w:rsidR="00766DFB" w:rsidRDefault="00766DFB">
      <w:pPr>
        <w:spacing w:after="0" w:line="240" w:lineRule="auto"/>
      </w:pPr>
      <w:r>
        <w:separator/>
      </w:r>
    </w:p>
  </w:footnote>
  <w:footnote w:type="continuationSeparator" w:id="0">
    <w:p w14:paraId="7889F18B" w14:textId="77777777" w:rsidR="00766DFB" w:rsidRDefault="00766D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4928"/>
    <w:multiLevelType w:val="multilevel"/>
    <w:tmpl w:val="852ED08A"/>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 w15:restartNumberingAfterBreak="0">
    <w:nsid w:val="167B274F"/>
    <w:multiLevelType w:val="multilevel"/>
    <w:tmpl w:val="5B8459F6"/>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438B7A5F"/>
    <w:multiLevelType w:val="multilevel"/>
    <w:tmpl w:val="BB1CC046"/>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3" w15:restartNumberingAfterBreak="0">
    <w:nsid w:val="525C6C04"/>
    <w:multiLevelType w:val="multilevel"/>
    <w:tmpl w:val="346A1DA0"/>
    <w:lvl w:ilvl="0">
      <w:start w:val="1"/>
      <w:numFmt w:val="decimal"/>
      <w:lvlText w:val="%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4" w15:restartNumberingAfterBreak="0">
    <w:nsid w:val="605C032C"/>
    <w:multiLevelType w:val="multilevel"/>
    <w:tmpl w:val="DADA9EE4"/>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5" w15:restartNumberingAfterBreak="0">
    <w:nsid w:val="69D7347C"/>
    <w:multiLevelType w:val="multilevel"/>
    <w:tmpl w:val="8432D046"/>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C42"/>
    <w:rsid w:val="00233987"/>
    <w:rsid w:val="00612973"/>
    <w:rsid w:val="00694488"/>
    <w:rsid w:val="00766DFB"/>
    <w:rsid w:val="00860C42"/>
    <w:rsid w:val="00B74F19"/>
    <w:rsid w:val="00BB4255"/>
    <w:rsid w:val="00C55467"/>
    <w:rsid w:val="00D27D7C"/>
    <w:rsid w:val="00E30D55"/>
    <w:rsid w:val="00EB698E"/>
    <w:rsid w:val="00F47148"/>
    <w:rsid w:val="00F70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0BD582"/>
  <w15:docId w15:val="{F389165C-D65B-4EBF-B3D4-FD0D3896F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360" w:lineRule="auto"/>
    </w:pPr>
  </w:style>
  <w:style w:type="paragraph" w:styleId="berschrift1">
    <w:name w:val="heading 1"/>
    <w:aliases w:val="heading 1"/>
    <w:basedOn w:val="Titel"/>
    <w:next w:val="Standard"/>
    <w:link w:val="berschrift1Zchn"/>
    <w:uiPriority w:val="9"/>
    <w:qFormat/>
    <w:pPr>
      <w:spacing w:line="276" w:lineRule="auto"/>
      <w:outlineLvl w:val="0"/>
    </w:pPr>
  </w:style>
  <w:style w:type="paragraph" w:styleId="berschrift2">
    <w:name w:val="heading 2"/>
    <w:aliases w:val="heading 2"/>
    <w:basedOn w:val="Standard"/>
    <w:next w:val="Standard"/>
    <w:link w:val="berschrift2Zchn"/>
    <w:uiPriority w:val="9"/>
    <w:unhideWhenUsed/>
    <w:qFormat/>
    <w:pPr>
      <w:keepNext/>
      <w:keepLines/>
      <w:spacing w:before="160" w:after="80"/>
      <w:outlineLvl w:val="1"/>
    </w:pPr>
    <w:rPr>
      <w:rFonts w:ascii="Arial" w:eastAsia="Arial" w:hAnsi="Arial" w:cs="Arial"/>
      <w:b/>
      <w:color w:val="000000" w:themeColor="text1"/>
      <w:sz w:val="32"/>
      <w:szCs w:val="32"/>
    </w:rPr>
  </w:style>
  <w:style w:type="paragraph" w:styleId="berschrift3">
    <w:name w:val="heading 3"/>
    <w:basedOn w:val="Standard"/>
    <w:next w:val="Standard"/>
    <w:link w:val="berschrift3Zchn"/>
    <w:uiPriority w:val="9"/>
    <w:unhideWhenUsed/>
    <w:qFormat/>
    <w:pPr>
      <w:keepNext/>
      <w:keepLines/>
      <w:spacing w:before="160" w:after="80"/>
      <w:outlineLvl w:val="2"/>
    </w:pPr>
    <w:rPr>
      <w:rFonts w:ascii="Arial" w:eastAsia="Arial" w:hAnsi="Arial" w:cs="Arial"/>
      <w:sz w:val="28"/>
      <w:szCs w:val="28"/>
    </w:rPr>
  </w:style>
  <w:style w:type="paragraph" w:styleId="berschrift4">
    <w:name w:val="heading 4"/>
    <w:basedOn w:val="Standard"/>
    <w:next w:val="Standard"/>
    <w:link w:val="berschrift4Zchn"/>
    <w:uiPriority w:val="9"/>
    <w:unhideWhenUsed/>
    <w:qFormat/>
    <w:pPr>
      <w:keepNext/>
      <w:keepLines/>
      <w:spacing w:before="80" w:after="40"/>
      <w:outlineLvl w:val="3"/>
    </w:pPr>
    <w:rPr>
      <w:rFonts w:ascii="Arial" w:eastAsia="Arial" w:hAnsi="Arial" w:cs="Arial"/>
      <w:i/>
      <w:iCs/>
      <w:color w:val="2E74B5" w:themeColor="accent1" w:themeShade="BF"/>
    </w:rPr>
  </w:style>
  <w:style w:type="paragraph" w:styleId="berschrift5">
    <w:name w:val="heading 5"/>
    <w:basedOn w:val="Standard"/>
    <w:next w:val="Standard"/>
    <w:link w:val="berschrift5Zchn"/>
    <w:uiPriority w:val="9"/>
    <w:unhideWhenUsed/>
    <w:qFormat/>
    <w:pPr>
      <w:keepNext/>
      <w:keepLines/>
      <w:spacing w:before="80" w:after="40"/>
      <w:outlineLvl w:val="4"/>
    </w:pPr>
    <w:rPr>
      <w:rFonts w:ascii="Arial" w:eastAsia="Arial" w:hAnsi="Arial" w:cs="Arial"/>
      <w:color w:val="2E74B5" w:themeColor="accent1" w:themeShade="BF"/>
    </w:rPr>
  </w:style>
  <w:style w:type="paragraph" w:styleId="berschrift6">
    <w:name w:val="heading 6"/>
    <w:basedOn w:val="Standard"/>
    <w:next w:val="Standard"/>
    <w:link w:val="berschrift6Zchn"/>
    <w:uiPriority w:val="9"/>
    <w:unhideWhenUsed/>
    <w:qFormat/>
    <w:pPr>
      <w:keepNext/>
      <w:keepLines/>
      <w:spacing w:before="40" w:after="0"/>
      <w:outlineLvl w:val="5"/>
    </w:pPr>
    <w:rPr>
      <w:rFonts w:ascii="Arial" w:eastAsia="Arial" w:hAnsi="Arial" w:cs="Arial"/>
      <w:i/>
      <w:iCs/>
      <w:color w:val="595959" w:themeColor="text1" w:themeTint="A6"/>
    </w:rPr>
  </w:style>
  <w:style w:type="paragraph" w:styleId="berschrift7">
    <w:name w:val="heading 7"/>
    <w:basedOn w:val="Standard"/>
    <w:next w:val="Standard"/>
    <w:link w:val="berschrift7Zchn"/>
    <w:uiPriority w:val="9"/>
    <w:unhideWhenUsed/>
    <w:qFormat/>
    <w:pPr>
      <w:keepNext/>
      <w:keepLines/>
      <w:spacing w:before="40" w:after="0"/>
      <w:outlineLvl w:val="6"/>
    </w:pPr>
    <w:rPr>
      <w:rFonts w:ascii="Arial" w:eastAsia="Arial" w:hAnsi="Arial" w:cs="Arial"/>
      <w:color w:val="595959" w:themeColor="text1" w:themeTint="A6"/>
    </w:rPr>
  </w:style>
  <w:style w:type="paragraph" w:styleId="berschrift8">
    <w:name w:val="heading 8"/>
    <w:basedOn w:val="Standard"/>
    <w:next w:val="Standard"/>
    <w:link w:val="berschrift8Zchn"/>
    <w:uiPriority w:val="9"/>
    <w:unhideWhenUsed/>
    <w:qFormat/>
    <w:pPr>
      <w:keepNext/>
      <w:keepLines/>
      <w:spacing w:after="0"/>
      <w:outlineLvl w:val="7"/>
    </w:pPr>
    <w:rPr>
      <w:rFonts w:ascii="Arial" w:eastAsia="Arial" w:hAnsi="Arial" w:cs="Arial"/>
      <w:i/>
      <w:iCs/>
      <w:color w:val="272727" w:themeColor="text1" w:themeTint="D8"/>
    </w:rPr>
  </w:style>
  <w:style w:type="paragraph" w:styleId="berschrift9">
    <w:name w:val="heading 9"/>
    <w:basedOn w:val="Standard"/>
    <w:next w:val="Standard"/>
    <w:link w:val="berschrift9Zchn"/>
    <w:uiPriority w:val="9"/>
    <w:unhideWhenUsed/>
    <w:qFormat/>
    <w:pPr>
      <w:keepNext/>
      <w:keepLines/>
      <w:spacing w:after="0"/>
      <w:outlineLvl w:val="8"/>
    </w:pPr>
    <w:rPr>
      <w:rFonts w:ascii="Arial" w:eastAsia="Arial" w:hAnsi="Arial" w:cs="Arial"/>
      <w:i/>
      <w:iCs/>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color w:val="2E74B5" w:themeColor="accent1" w:themeShade="BF"/>
      <w:sz w:val="40"/>
      <w:szCs w:val="40"/>
    </w:rPr>
  </w:style>
  <w:style w:type="character" w:customStyle="1" w:styleId="Heading2Char">
    <w:name w:val="Heading 2 Char"/>
    <w:basedOn w:val="Absatz-Standardschriftart"/>
    <w:uiPriority w:val="9"/>
    <w:rsid w:val="00C55467"/>
  </w:style>
  <w:style w:type="character" w:customStyle="1" w:styleId="Heading3Char">
    <w:name w:val="Heading 3 Char"/>
    <w:uiPriority w:val="9"/>
    <w:rsid w:val="00C55467"/>
  </w:style>
  <w:style w:type="character" w:customStyle="1" w:styleId="Heading4Char">
    <w:name w:val="Heading 4 Char"/>
    <w:basedOn w:val="Absatz-Standardschriftart"/>
    <w:uiPriority w:val="9"/>
    <w:rPr>
      <w:rFonts w:ascii="Arial" w:eastAsia="Arial" w:hAnsi="Arial" w:cs="Arial"/>
      <w:i/>
      <w:iCs/>
      <w:color w:val="2E74B5" w:themeColor="accent1" w:themeShade="BF"/>
    </w:rPr>
  </w:style>
  <w:style w:type="character" w:customStyle="1" w:styleId="Heading5Char">
    <w:name w:val="Heading 5 Char"/>
    <w:basedOn w:val="Absatz-Standardschriftart"/>
    <w:uiPriority w:val="9"/>
    <w:rPr>
      <w:rFonts w:ascii="Arial" w:eastAsia="Arial" w:hAnsi="Arial" w:cs="Arial"/>
      <w:color w:val="2E74B5" w:themeColor="accent1" w:themeShade="BF"/>
    </w:rPr>
  </w:style>
  <w:style w:type="character" w:customStyle="1" w:styleId="Heading6Char">
    <w:name w:val="Heading 6 Char"/>
    <w:basedOn w:val="Absatz-Standardschriftart"/>
    <w:uiPriority w:val="9"/>
    <w:rPr>
      <w:rFonts w:ascii="Arial" w:eastAsia="Arial" w:hAnsi="Arial" w:cs="Arial"/>
      <w:i/>
      <w:iCs/>
      <w:color w:val="595959" w:themeColor="text1" w:themeTint="A6"/>
    </w:rPr>
  </w:style>
  <w:style w:type="character" w:customStyle="1" w:styleId="Heading7Char">
    <w:name w:val="Heading 7 Char"/>
    <w:basedOn w:val="Absatz-Standardschriftart"/>
    <w:uiPriority w:val="9"/>
    <w:rPr>
      <w:rFonts w:ascii="Arial" w:eastAsia="Arial" w:hAnsi="Arial" w:cs="Arial"/>
      <w:color w:val="595959" w:themeColor="text1" w:themeTint="A6"/>
    </w:rPr>
  </w:style>
  <w:style w:type="character" w:customStyle="1" w:styleId="Heading8Char">
    <w:name w:val="Heading 8 Char"/>
    <w:basedOn w:val="Absatz-Standardschriftart"/>
    <w:uiPriority w:val="9"/>
    <w:rPr>
      <w:rFonts w:ascii="Arial" w:eastAsia="Arial" w:hAnsi="Arial" w:cs="Arial"/>
      <w:i/>
      <w:iCs/>
      <w:color w:val="272727" w:themeColor="text1" w:themeTint="D8"/>
    </w:rPr>
  </w:style>
  <w:style w:type="character" w:customStyle="1" w:styleId="Heading9Char">
    <w:name w:val="Heading 9 Char"/>
    <w:basedOn w:val="Absatz-Standardschriftart"/>
    <w:uiPriority w:val="9"/>
    <w:rPr>
      <w:rFonts w:ascii="Arial" w:eastAsia="Arial" w:hAnsi="Arial" w:cs="Arial"/>
      <w:i/>
      <w:iCs/>
      <w:color w:val="272727" w:themeColor="text1" w:themeTint="D8"/>
    </w:rPr>
  </w:style>
  <w:style w:type="character" w:customStyle="1" w:styleId="TitleChar">
    <w:name w:val="Title Char"/>
    <w:basedOn w:val="Absatz-Standardschriftart"/>
    <w:uiPriority w:val="10"/>
    <w:rPr>
      <w:rFonts w:ascii="Arial" w:eastAsia="Arial" w:hAnsi="Arial" w:cs="Arial"/>
      <w:spacing w:val="-10"/>
      <w:sz w:val="56"/>
      <w:szCs w:val="56"/>
    </w:rPr>
  </w:style>
  <w:style w:type="character" w:customStyle="1" w:styleId="SubtitleChar">
    <w:name w:val="Subtitle Char"/>
    <w:basedOn w:val="Absatz-Standardschriftart"/>
    <w:uiPriority w:val="11"/>
    <w:rPr>
      <w:color w:val="595959" w:themeColor="text1" w:themeTint="A6"/>
      <w:spacing w:val="15"/>
      <w:sz w:val="28"/>
      <w:szCs w:val="28"/>
    </w:rPr>
  </w:style>
  <w:style w:type="character" w:customStyle="1" w:styleId="QuoteChar">
    <w:name w:val="Quote Char"/>
    <w:basedOn w:val="Absatz-Standardschriftart"/>
    <w:uiPriority w:val="29"/>
    <w:rPr>
      <w:i/>
      <w:iCs/>
      <w:color w:val="404040" w:themeColor="text1" w:themeTint="BF"/>
    </w:rPr>
  </w:style>
  <w:style w:type="character" w:customStyle="1" w:styleId="IntenseQuoteChar">
    <w:name w:val="Intense Quote Char"/>
    <w:basedOn w:val="Absatz-Standardschriftart"/>
    <w:uiPriority w:val="30"/>
    <w:rPr>
      <w:i/>
      <w:iCs/>
      <w:color w:val="2E74B5" w:themeColor="accent1" w:themeShade="BF"/>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FootnoteTextChar">
    <w:name w:val="Footnote Text Char"/>
    <w:basedOn w:val="Absatz-Standardschriftart"/>
    <w:uiPriority w:val="99"/>
    <w:semiHidden/>
    <w:rPr>
      <w:sz w:val="20"/>
      <w:szCs w:val="20"/>
    </w:rPr>
  </w:style>
  <w:style w:type="character" w:customStyle="1" w:styleId="EndnoteTextChar">
    <w:name w:val="Endnote Text Char"/>
    <w:basedOn w:val="Absatz-Standardschriftart"/>
    <w:uiPriority w:val="99"/>
    <w:semiHidden/>
    <w:rPr>
      <w:sz w:val="20"/>
      <w:szCs w:val="20"/>
    </w:rPr>
  </w:style>
  <w:style w:type="paragraph" w:styleId="Verzeichnis1">
    <w:name w:val="toc 1"/>
    <w:basedOn w:val="Standard"/>
    <w:next w:val="Standard"/>
    <w:uiPriority w:val="39"/>
    <w:unhideWhenUsed/>
    <w:pPr>
      <w:spacing w:after="100"/>
    </w:pPr>
  </w:style>
  <w:style w:type="paragraph" w:styleId="Verzeichnis2">
    <w:name w:val="toc 2"/>
    <w:basedOn w:val="Standard"/>
    <w:next w:val="Standard"/>
    <w:uiPriority w:val="39"/>
    <w:unhideWhenUsed/>
    <w:pPr>
      <w:spacing w:after="100"/>
      <w:ind w:left="220"/>
    </w:pPr>
  </w:style>
  <w:style w:type="paragraph" w:styleId="Verzeichnis3">
    <w:name w:val="toc 3"/>
    <w:basedOn w:val="Standard"/>
    <w:next w:val="Standard"/>
    <w:uiPriority w:val="39"/>
    <w:unhideWhenUsed/>
    <w:pPr>
      <w:spacing w:after="100"/>
      <w:ind w:left="440"/>
    </w:pPr>
  </w:style>
  <w:style w:type="paragraph" w:styleId="Verzeichnis4">
    <w:name w:val="toc 4"/>
    <w:basedOn w:val="Standard"/>
    <w:next w:val="Standard"/>
    <w:uiPriority w:val="39"/>
    <w:unhideWhenUsed/>
    <w:pPr>
      <w:spacing w:after="100"/>
      <w:ind w:left="660"/>
    </w:pPr>
  </w:style>
  <w:style w:type="paragraph" w:styleId="Verzeichnis5">
    <w:name w:val="toc 5"/>
    <w:basedOn w:val="Standard"/>
    <w:next w:val="Standard"/>
    <w:uiPriority w:val="39"/>
    <w:unhideWhenUsed/>
    <w:pPr>
      <w:spacing w:after="100"/>
      <w:ind w:left="880"/>
    </w:pPr>
  </w:style>
  <w:style w:type="paragraph" w:styleId="Verzeichnis6">
    <w:name w:val="toc 6"/>
    <w:basedOn w:val="Standard"/>
    <w:next w:val="Standard"/>
    <w:uiPriority w:val="39"/>
    <w:unhideWhenUsed/>
    <w:pPr>
      <w:spacing w:after="100"/>
      <w:ind w:left="1100"/>
    </w:pPr>
  </w:style>
  <w:style w:type="paragraph" w:styleId="Verzeichnis7">
    <w:name w:val="toc 7"/>
    <w:basedOn w:val="Standard"/>
    <w:next w:val="Standard"/>
    <w:uiPriority w:val="39"/>
    <w:unhideWhenUsed/>
    <w:pPr>
      <w:spacing w:after="100"/>
      <w:ind w:left="1320"/>
    </w:pPr>
  </w:style>
  <w:style w:type="paragraph" w:styleId="Verzeichnis8">
    <w:name w:val="toc 8"/>
    <w:basedOn w:val="Standard"/>
    <w:next w:val="Standard"/>
    <w:uiPriority w:val="39"/>
    <w:unhideWhenUsed/>
    <w:pPr>
      <w:spacing w:after="100"/>
      <w:ind w:left="1540"/>
    </w:pPr>
  </w:style>
  <w:style w:type="paragraph" w:styleId="Verzeichnis9">
    <w:name w:val="toc 9"/>
    <w:basedOn w:val="Standard"/>
    <w:next w:val="Standard"/>
    <w:uiPriority w:val="39"/>
    <w:unhideWhenUsed/>
    <w:pPr>
      <w:spacing w:after="100"/>
      <w:ind w:left="1760"/>
    </w:pPr>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berschrift1Zchn">
    <w:name w:val="Überschrift 1 Zchn"/>
    <w:aliases w:val="heading 1 Zchn"/>
    <w:basedOn w:val="Absatz-Standardschriftart"/>
    <w:link w:val="berschrift1"/>
    <w:uiPriority w:val="9"/>
    <w:rPr>
      <w:rFonts w:ascii="Arial" w:eastAsia="Arial" w:hAnsi="Arial" w:cs="Arial"/>
      <w:spacing w:val="-10"/>
      <w:sz w:val="56"/>
      <w:szCs w:val="56"/>
    </w:rPr>
  </w:style>
  <w:style w:type="character" w:customStyle="1" w:styleId="berschrift2Zchn">
    <w:name w:val="Überschrift 2 Zchn"/>
    <w:aliases w:val="heading 2 Zchn"/>
    <w:link w:val="berschrift2"/>
    <w:uiPriority w:val="9"/>
    <w:rPr>
      <w:rFonts w:ascii="Arial" w:eastAsia="Arial" w:hAnsi="Arial" w:cs="Arial"/>
      <w:b/>
      <w:color w:val="000000" w:themeColor="text1"/>
      <w:sz w:val="32"/>
      <w:szCs w:val="32"/>
    </w:rPr>
  </w:style>
  <w:style w:type="character" w:customStyle="1" w:styleId="berschrift3Zchn">
    <w:name w:val="Überschrift 3 Zchn"/>
    <w:link w:val="berschrift3"/>
    <w:uiPriority w:val="9"/>
    <w:rPr>
      <w:color w:val="auto"/>
    </w:rPr>
  </w:style>
  <w:style w:type="character" w:customStyle="1" w:styleId="berschrift4Zchn">
    <w:name w:val="Überschrift 4 Zchn"/>
    <w:basedOn w:val="Absatz-Standardschriftart"/>
    <w:link w:val="berschrift4"/>
    <w:uiPriority w:val="9"/>
    <w:rPr>
      <w:rFonts w:ascii="Arial" w:eastAsia="Arial" w:hAnsi="Arial" w:cs="Arial"/>
      <w:i/>
      <w:iCs/>
      <w:color w:val="2E74B5" w:themeColor="accent1" w:themeShade="BF"/>
    </w:rPr>
  </w:style>
  <w:style w:type="character" w:customStyle="1" w:styleId="berschrift5Zchn">
    <w:name w:val="Überschrift 5 Zchn"/>
    <w:basedOn w:val="Absatz-Standardschriftart"/>
    <w:link w:val="berschrift5"/>
    <w:uiPriority w:val="9"/>
    <w:rPr>
      <w:rFonts w:ascii="Arial" w:eastAsia="Arial" w:hAnsi="Arial" w:cs="Arial"/>
      <w:color w:val="2E74B5" w:themeColor="accent1" w:themeShade="BF"/>
    </w:rPr>
  </w:style>
  <w:style w:type="character" w:customStyle="1" w:styleId="berschrift6Zchn">
    <w:name w:val="Überschrift 6 Zchn"/>
    <w:basedOn w:val="Absatz-Standardschriftart"/>
    <w:link w:val="berschrift6"/>
    <w:uiPriority w:val="9"/>
    <w:rPr>
      <w:rFonts w:ascii="Arial" w:eastAsia="Arial" w:hAnsi="Arial" w:cs="Arial"/>
      <w:i/>
      <w:iCs/>
      <w:color w:val="595959" w:themeColor="text1" w:themeTint="A6"/>
    </w:rPr>
  </w:style>
  <w:style w:type="character" w:customStyle="1" w:styleId="berschrift7Zchn">
    <w:name w:val="Überschrift 7 Zchn"/>
    <w:basedOn w:val="Absatz-Standardschriftart"/>
    <w:link w:val="berschrift7"/>
    <w:uiPriority w:val="9"/>
    <w:rPr>
      <w:rFonts w:ascii="Arial" w:eastAsia="Arial" w:hAnsi="Arial" w:cs="Arial"/>
      <w:color w:val="595959" w:themeColor="text1" w:themeTint="A6"/>
    </w:rPr>
  </w:style>
  <w:style w:type="character" w:customStyle="1" w:styleId="berschrift8Zchn">
    <w:name w:val="Überschrift 8 Zchn"/>
    <w:basedOn w:val="Absatz-Standardschriftart"/>
    <w:link w:val="berschrift8"/>
    <w:uiPriority w:val="9"/>
    <w:rPr>
      <w:rFonts w:ascii="Arial" w:eastAsia="Arial" w:hAnsi="Arial" w:cs="Arial"/>
      <w:i/>
      <w:iCs/>
      <w:color w:val="272727" w:themeColor="text1" w:themeTint="D8"/>
    </w:rPr>
  </w:style>
  <w:style w:type="character" w:customStyle="1" w:styleId="berschrift9Zchn">
    <w:name w:val="Überschrift 9 Zchn"/>
    <w:basedOn w:val="Absatz-Standardschriftart"/>
    <w:link w:val="berschrift9"/>
    <w:uiPriority w:val="9"/>
    <w:rPr>
      <w:rFonts w:ascii="Arial" w:eastAsia="Arial" w:hAnsi="Arial" w:cs="Arial"/>
      <w:i/>
      <w:iCs/>
      <w:color w:val="272727" w:themeColor="text1" w:themeTint="D8"/>
    </w:rPr>
  </w:style>
  <w:style w:type="paragraph" w:styleId="Titel">
    <w:name w:val="Title"/>
    <w:basedOn w:val="Standard"/>
    <w:next w:val="Standard"/>
    <w:link w:val="TitelZchn"/>
    <w:uiPriority w:val="10"/>
    <w:qFormat/>
    <w:pPr>
      <w:spacing w:after="283" w:line="240" w:lineRule="auto"/>
      <w:contextualSpacing/>
    </w:pPr>
    <w:rPr>
      <w:rFonts w:ascii="Arial" w:eastAsia="Arial" w:hAnsi="Arial" w:cs="Arial"/>
      <w:spacing w:val="-10"/>
      <w:sz w:val="56"/>
      <w:szCs w:val="56"/>
    </w:rPr>
  </w:style>
  <w:style w:type="character" w:customStyle="1" w:styleId="TitelZchn">
    <w:name w:val="Titel Zchn"/>
    <w:link w:val="Titel"/>
    <w:uiPriority w:val="10"/>
  </w:style>
  <w:style w:type="paragraph" w:styleId="Untertitel">
    <w:name w:val="Subtitle"/>
    <w:basedOn w:val="Standard"/>
    <w:next w:val="Standard"/>
    <w:link w:val="UntertitelZchn"/>
    <w:uiPriority w:val="11"/>
    <w:qFormat/>
    <w:pPr>
      <w:numPr>
        <w:ilvl w:val="1"/>
      </w:numPr>
    </w:pPr>
    <w:rPr>
      <w:color w:val="595959" w:themeColor="text1" w:themeTint="A6"/>
      <w:spacing w:val="15"/>
      <w:sz w:val="28"/>
      <w:szCs w:val="28"/>
    </w:rPr>
  </w:style>
  <w:style w:type="character" w:customStyle="1" w:styleId="UntertitelZchn">
    <w:name w:val="Untertitel Zchn"/>
    <w:basedOn w:val="Absatz-Standardschriftart"/>
    <w:link w:val="Untertitel"/>
    <w:uiPriority w:val="11"/>
    <w:rPr>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character" w:styleId="IntensiveHervorhebung">
    <w:name w:val="Intense Emphasis"/>
    <w:basedOn w:val="Absatz-Standardschriftart"/>
    <w:uiPriority w:val="21"/>
    <w:qFormat/>
    <w:rPr>
      <w:i/>
      <w:iCs/>
      <w:color w:val="2E74B5" w:themeColor="accent1" w:themeShade="BF"/>
    </w:rPr>
  </w:style>
  <w:style w:type="paragraph" w:styleId="IntensivesZitat">
    <w:name w:val="Intense Quote"/>
    <w:basedOn w:val="Standard"/>
    <w:next w:val="Standard"/>
    <w:link w:val="IntensivesZitatZchn"/>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Pr>
      <w:i/>
      <w:iCs/>
      <w:color w:val="2E74B5" w:themeColor="accent1" w:themeShade="BF"/>
    </w:rPr>
  </w:style>
  <w:style w:type="character" w:styleId="IntensiverVerweis">
    <w:name w:val="Intense Reference"/>
    <w:basedOn w:val="Absatz-Standardschriftart"/>
    <w:uiPriority w:val="32"/>
    <w:qFormat/>
    <w:rPr>
      <w:b/>
      <w:bCs/>
      <w:smallCaps/>
      <w:color w:val="2E74B5" w:themeColor="accent1" w:themeShade="BF"/>
      <w:spacing w:val="5"/>
    </w:rPr>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paragraph" w:styleId="Kopfzeile">
    <w:name w:val="header"/>
    <w:basedOn w:val="Standard"/>
    <w:link w:val="KopfzeileZchn"/>
    <w:uiPriority w:val="99"/>
    <w:unhideWhenUsed/>
    <w:pPr>
      <w:tabs>
        <w:tab w:val="center" w:pos="4844"/>
        <w:tab w:val="right" w:pos="9689"/>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844"/>
        <w:tab w:val="right" w:pos="9689"/>
      </w:tabs>
      <w:spacing w:after="0" w:line="240" w:lineRule="auto"/>
    </w:pPr>
  </w:style>
  <w:style w:type="character" w:customStyle="1" w:styleId="FuzeileZchn">
    <w:name w:val="Fußzeile Zchn"/>
    <w:basedOn w:val="Absatz-Standardschriftart"/>
    <w:link w:val="Fuzeile"/>
    <w:uiPriority w:val="99"/>
  </w:style>
  <w:style w:type="paragraph" w:styleId="Beschriftung">
    <w:name w:val="caption"/>
    <w:basedOn w:val="Standard"/>
    <w:next w:val="Standard"/>
    <w:uiPriority w:val="35"/>
    <w:unhideWhenUsed/>
    <w:qFormat/>
    <w:pPr>
      <w:spacing w:line="240" w:lineRule="auto"/>
    </w:pPr>
    <w:rPr>
      <w:i/>
      <w:iCs/>
      <w:color w:val="44546A" w:themeColor="text2"/>
      <w:sz w:val="18"/>
      <w:szCs w:val="18"/>
    </w:r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character" w:styleId="Hyperlink">
    <w:name w:val="Hyperlink"/>
    <w:basedOn w:val="Absatz-Standardschriftart"/>
    <w:uiPriority w:val="99"/>
    <w:unhideWhenUsed/>
    <w:rPr>
      <w:color w:val="0563C1" w:themeColor="hyperlink"/>
      <w:u w:val="single"/>
    </w:rPr>
  </w:style>
  <w:style w:type="character" w:styleId="BesuchterLink">
    <w:name w:val="FollowedHyperlink"/>
    <w:basedOn w:val="Absatz-Standardschriftart"/>
    <w:uiPriority w:val="99"/>
    <w:semiHidden/>
    <w:unhideWhenUsed/>
    <w:rPr>
      <w:color w:val="954F72" w:themeColor="followedHyperlink"/>
      <w:u w:val="single"/>
    </w:r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KeinLeerraum">
    <w:name w:val="No Spacing"/>
    <w:basedOn w:val="Standard"/>
    <w:uiPriority w:val="1"/>
    <w:qFormat/>
    <w:pPr>
      <w:spacing w:after="0" w:line="240" w:lineRule="auto"/>
    </w:p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rvey.hdm-stuttgart.de/27114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f-lehren@hdm-stuttgart.de"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12C2F-B9D3-4C68-8426-08FCC9491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2539</Characters>
  <Application>Microsoft Office Word</Application>
  <DocSecurity>0</DocSecurity>
  <Lines>50</Lines>
  <Paragraphs>27</Paragraphs>
  <ScaleCrop>false</ScaleCrop>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 Nachteilsausgleiche</dc:title>
  <dc:creator>Knowledge Badge Team</dc:creator>
  <cp:lastModifiedBy>Laura Eppler</cp:lastModifiedBy>
  <cp:revision>27</cp:revision>
  <cp:lastPrinted>2025-03-14T15:21:00Z</cp:lastPrinted>
  <dcterms:created xsi:type="dcterms:W3CDTF">2025-03-13T11:39:00Z</dcterms:created>
  <dcterms:modified xsi:type="dcterms:W3CDTF">2025-03-14T15:24:00Z</dcterms:modified>
</cp:coreProperties>
</file>